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0" w:rsidRDefault="001A2985" w:rsidP="001A298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</w:pPr>
      <w:r>
        <w:t xml:space="preserve">ACCORDO </w:t>
      </w:r>
      <w:proofErr w:type="spellStart"/>
      <w:r>
        <w:t>DI</w:t>
      </w:r>
      <w:proofErr w:type="spellEnd"/>
      <w:r>
        <w:t xml:space="preserve"> LIBERO SCAMBIO UE - MERCOSUR</w:t>
      </w:r>
    </w:p>
    <w:p w:rsidR="00DF3EA6" w:rsidRPr="00A65A60" w:rsidRDefault="00DF3EA6" w:rsidP="003B4E41">
      <w:pPr>
        <w:jc w:val="center"/>
        <w:rPr>
          <w:rFonts w:ascii="Arial" w:hAnsi="Arial" w:cs="Arial"/>
          <w:lang w:val="it-IT"/>
        </w:rPr>
      </w:pPr>
    </w:p>
    <w:p w:rsidR="00823FC0" w:rsidRPr="00A65A60" w:rsidRDefault="00A65A60" w:rsidP="003B4E41">
      <w:pPr>
        <w:jc w:val="center"/>
        <w:rPr>
          <w:rFonts w:ascii="Arial" w:hAnsi="Arial" w:cs="Arial"/>
          <w:lang w:val="it-IT"/>
        </w:rPr>
      </w:pPr>
      <w:r w:rsidRPr="00A65A60">
        <w:rPr>
          <w:rFonts w:ascii="Arial" w:hAnsi="Arial" w:cs="Arial"/>
          <w:lang w:val="it-IT"/>
        </w:rPr>
        <w:t>Indagine su</w:t>
      </w:r>
      <w:r>
        <w:rPr>
          <w:rFonts w:ascii="Arial" w:hAnsi="Arial" w:cs="Arial"/>
          <w:lang w:val="it-IT"/>
        </w:rPr>
        <w:t xml:space="preserve"> procedure doganali,</w:t>
      </w:r>
      <w:r w:rsidRPr="00A65A6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ostacoli daziari e </w:t>
      </w:r>
      <w:r w:rsidR="00604E08" w:rsidRPr="00A65A60">
        <w:rPr>
          <w:rFonts w:ascii="Arial" w:hAnsi="Arial" w:cs="Arial"/>
          <w:lang w:val="it-IT"/>
        </w:rPr>
        <w:t>barriere non tariffarie per l’export italiano</w:t>
      </w:r>
      <w:r w:rsidR="001A2985" w:rsidRPr="00A65A60">
        <w:rPr>
          <w:rFonts w:ascii="Arial" w:hAnsi="Arial" w:cs="Arial"/>
          <w:lang w:val="it-IT"/>
        </w:rPr>
        <w:t xml:space="preserve"> </w:t>
      </w:r>
    </w:p>
    <w:p w:rsidR="00823FC0" w:rsidRPr="00A65A60" w:rsidRDefault="00DF3EA6">
      <w:pPr>
        <w:pStyle w:val="NormaleWeb"/>
        <w:rPr>
          <w:rFonts w:ascii="Arial" w:hAnsi="Arial" w:cs="Arial"/>
        </w:rPr>
      </w:pPr>
      <w:r w:rsidRPr="00A65A60">
        <w:rPr>
          <w:rFonts w:ascii="Arial" w:hAnsi="Arial" w:cs="Arial"/>
        </w:rPr>
        <w:t>Azienda:</w:t>
      </w:r>
    </w:p>
    <w:p w:rsidR="00DF3EA6" w:rsidRPr="00A65A60" w:rsidRDefault="00DF3EA6">
      <w:pPr>
        <w:pStyle w:val="NormaleWeb"/>
        <w:rPr>
          <w:rFonts w:ascii="Arial" w:hAnsi="Arial" w:cs="Arial"/>
        </w:rPr>
      </w:pPr>
      <w:r w:rsidRPr="00A65A60">
        <w:rPr>
          <w:rFonts w:ascii="Arial" w:hAnsi="Arial" w:cs="Arial"/>
        </w:rPr>
        <w:t>Settore:</w:t>
      </w:r>
    </w:p>
    <w:p w:rsidR="00A65A60" w:rsidRPr="00A65A60" w:rsidRDefault="00A65A60" w:rsidP="00A65A60">
      <w:pPr>
        <w:pStyle w:val="NormaleWeb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A65A60">
        <w:rPr>
          <w:rFonts w:ascii="Arial" w:hAnsi="Arial" w:cs="Arial"/>
          <w:b/>
          <w:u w:val="single"/>
        </w:rPr>
        <w:t>Procedure doganali</w:t>
      </w:r>
    </w:p>
    <w:tbl>
      <w:tblPr>
        <w:tblStyle w:val="Grigliatabella"/>
        <w:tblW w:w="0" w:type="auto"/>
        <w:tblLook w:val="04A0"/>
      </w:tblPr>
      <w:tblGrid>
        <w:gridCol w:w="7355"/>
        <w:gridCol w:w="7355"/>
      </w:tblGrid>
      <w:tr w:rsidR="00A65A60" w:rsidRPr="00A65A60" w:rsidTr="00A65A60">
        <w:tc>
          <w:tcPr>
            <w:tcW w:w="7355" w:type="dxa"/>
          </w:tcPr>
          <w:p w:rsidR="00A65A60" w:rsidRPr="00A65A60" w:rsidRDefault="00A65A60" w:rsidP="00944E48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355" w:type="dxa"/>
          </w:tcPr>
          <w:p w:rsidR="00A65A60" w:rsidRDefault="00A65A60" w:rsidP="00944E48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</w:tr>
      <w:tr w:rsidR="00A65A60" w:rsidRPr="00AE5754" w:rsidTr="00A65A60">
        <w:tc>
          <w:tcPr>
            <w:tcW w:w="7355" w:type="dxa"/>
          </w:tcPr>
          <w:p w:rsid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>Esistenza di difformità delle procedure doganali tra gli stati membri dell’area</w:t>
            </w:r>
          </w:p>
          <w:p w:rsidR="00A65A60" w:rsidRPr="00A65A60" w:rsidRDefault="00A65A60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</w:tcPr>
          <w:p w:rsidR="00A65A60" w:rsidRDefault="00A65A6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A60" w:rsidRPr="00A65A60" w:rsidTr="00A65A60">
        <w:tc>
          <w:tcPr>
            <w:tcW w:w="7355" w:type="dxa"/>
          </w:tcPr>
          <w:p w:rsid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 xml:space="preserve">Stati dell’area del </w:t>
            </w:r>
            <w:proofErr w:type="spellStart"/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>Mercosur</w:t>
            </w:r>
            <w:proofErr w:type="spellEnd"/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 xml:space="preserve"> che applicano procedure doganali meno complesse</w:t>
            </w: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>□    Argentina</w:t>
            </w: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>□    Brasile</w:t>
            </w: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>□    Paraguay</w:t>
            </w: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 xml:space="preserve">□    Uruguay </w:t>
            </w:r>
          </w:p>
          <w:p w:rsidR="00A65A60" w:rsidRPr="00A65A60" w:rsidRDefault="00A65A60" w:rsidP="00A65A60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5A60">
              <w:rPr>
                <w:rFonts w:ascii="Arial" w:hAnsi="Arial" w:cs="Arial"/>
                <w:sz w:val="20"/>
                <w:szCs w:val="20"/>
                <w:lang w:val="it-IT"/>
              </w:rPr>
              <w:t>□    Venezuela</w:t>
            </w:r>
          </w:p>
          <w:p w:rsidR="00A65A60" w:rsidRPr="00A65A60" w:rsidRDefault="00A65A60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</w:tcPr>
          <w:p w:rsidR="00A65A60" w:rsidRDefault="00A65A6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A60" w:rsidRPr="00AE5754" w:rsidTr="00A65A60">
        <w:tc>
          <w:tcPr>
            <w:tcW w:w="7355" w:type="dxa"/>
          </w:tcPr>
          <w:p w:rsidR="00600D85" w:rsidRPr="00600D85" w:rsidRDefault="00600D85" w:rsidP="00600D85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AE57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Procedure doganali onerose per import e transito merci</w:t>
            </w:r>
          </w:p>
          <w:p w:rsidR="00AE5754" w:rsidRDefault="00AE5754" w:rsidP="00AE57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00D85" w:rsidRPr="00600D85" w:rsidRDefault="00600D85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</w:tcPr>
          <w:p w:rsidR="00A65A60" w:rsidRDefault="00A65A6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A60" w:rsidRPr="00600D85" w:rsidTr="00A65A60">
        <w:tc>
          <w:tcPr>
            <w:tcW w:w="7355" w:type="dxa"/>
          </w:tcPr>
          <w:p w:rsidR="00A65A60" w:rsidRPr="00600D85" w:rsidRDefault="00A65A60" w:rsidP="00600D85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00D85" w:rsidRPr="00600D85" w:rsidRDefault="00600D85" w:rsidP="00600D85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0D85">
              <w:rPr>
                <w:rFonts w:ascii="Arial" w:hAnsi="Arial" w:cs="Arial"/>
                <w:sz w:val="20"/>
                <w:szCs w:val="20"/>
                <w:lang w:val="it-IT"/>
              </w:rPr>
              <w:t>Altre questioni doganali</w:t>
            </w:r>
          </w:p>
          <w:p w:rsidR="00600D85" w:rsidRDefault="00600D85" w:rsidP="00A65A6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A65A60" w:rsidRDefault="00A65A60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A60" w:rsidRDefault="00A65A60">
      <w:pPr>
        <w:pStyle w:val="NormaleWeb"/>
        <w:rPr>
          <w:rFonts w:ascii="Arial" w:hAnsi="Arial" w:cs="Arial"/>
          <w:sz w:val="22"/>
          <w:szCs w:val="22"/>
        </w:rPr>
      </w:pPr>
    </w:p>
    <w:p w:rsidR="00A65A60" w:rsidRPr="00A65A60" w:rsidRDefault="00A65A60" w:rsidP="00A65A60">
      <w:pPr>
        <w:pStyle w:val="NormaleWeb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A65A60">
        <w:rPr>
          <w:rFonts w:ascii="Arial" w:hAnsi="Arial" w:cs="Arial"/>
          <w:b/>
          <w:u w:val="single"/>
        </w:rPr>
        <w:t>Ostacoli daziari e barriere non tariffarie</w:t>
      </w:r>
    </w:p>
    <w:tbl>
      <w:tblPr>
        <w:tblW w:w="14668" w:type="dxa"/>
        <w:jc w:val="center"/>
        <w:tblInd w:w="-2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9"/>
        <w:gridCol w:w="5498"/>
        <w:gridCol w:w="1891"/>
      </w:tblGrid>
      <w:tr w:rsidR="00DF3EA6" w:rsidRPr="00AE5754" w:rsidTr="00AE5754">
        <w:trPr>
          <w:jc w:val="center"/>
        </w:trPr>
        <w:tc>
          <w:tcPr>
            <w:tcW w:w="7279" w:type="dxa"/>
          </w:tcPr>
          <w:p w:rsidR="00DF3EA6" w:rsidRPr="00633C9D" w:rsidRDefault="00DF3EA6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33C9D">
              <w:rPr>
                <w:rFonts w:ascii="Arial" w:hAnsi="Arial" w:cs="Arial"/>
                <w:b/>
                <w:bCs/>
                <w:lang w:val="it-IT"/>
              </w:rPr>
              <w:t>Tipo di ostacolo</w:t>
            </w:r>
            <w:r w:rsidRPr="00633C9D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498" w:type="dxa"/>
          </w:tcPr>
          <w:p w:rsidR="00DF3EA6" w:rsidRDefault="00DF3EA6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1891" w:type="dxa"/>
          </w:tcPr>
          <w:p w:rsidR="00DF3EA6" w:rsidRDefault="00DF6248" w:rsidP="003B4E41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</w:t>
            </w:r>
            <w:r w:rsidR="00DF3EA6">
              <w:rPr>
                <w:rFonts w:ascii="Arial" w:hAnsi="Arial" w:cs="Arial"/>
                <w:b/>
                <w:bCs/>
                <w:lang w:val="it-IT"/>
              </w:rPr>
              <w:t>rodotti colpiti</w:t>
            </w:r>
          </w:p>
          <w:p w:rsidR="008D07B3" w:rsidRPr="008D07B3" w:rsidRDefault="008D07B3" w:rsidP="003B4E4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DF3EA6" w:rsidRPr="00AE5754" w:rsidTr="00AE5754">
        <w:trPr>
          <w:jc w:val="center"/>
        </w:trPr>
        <w:tc>
          <w:tcPr>
            <w:tcW w:w="7279" w:type="dxa"/>
          </w:tcPr>
          <w:p w:rsidR="00DF3EA6" w:rsidRPr="00DF6248" w:rsidRDefault="00DF3EA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33C9D" w:rsidRDefault="00DF3EA6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F6248">
              <w:rPr>
                <w:rFonts w:ascii="Arial" w:hAnsi="Arial" w:cs="Arial"/>
                <w:sz w:val="20"/>
                <w:szCs w:val="20"/>
                <w:lang w:val="it-IT"/>
              </w:rPr>
              <w:t xml:space="preserve">Barriere tariffarie: </w:t>
            </w:r>
          </w:p>
          <w:p w:rsidR="00633C9D" w:rsidRDefault="00633C9D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33C9D" w:rsidRDefault="00633C9D" w:rsidP="008D07B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3C9D">
              <w:rPr>
                <w:rFonts w:ascii="Arial" w:hAnsi="Arial" w:cs="Arial"/>
                <w:sz w:val="20"/>
                <w:szCs w:val="20"/>
                <w:lang w:val="it-IT"/>
              </w:rPr>
              <w:t>livello dazio applicato (picchi tariffari)</w:t>
            </w:r>
          </w:p>
          <w:p w:rsidR="008D07B3" w:rsidRPr="008D07B3" w:rsidRDefault="008D07B3" w:rsidP="008D07B3">
            <w:pPr>
              <w:pStyle w:val="Paragrafoelenc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33C9D" w:rsidRPr="008D07B3" w:rsidRDefault="00633C9D" w:rsidP="008D07B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3C9D">
              <w:rPr>
                <w:rFonts w:ascii="Arial" w:hAnsi="Arial" w:cs="Arial"/>
                <w:sz w:val="20"/>
                <w:szCs w:val="20"/>
                <w:lang w:val="it-IT"/>
              </w:rPr>
              <w:t>quote all’import</w:t>
            </w:r>
          </w:p>
          <w:p w:rsidR="008D07B3" w:rsidRDefault="008D07B3" w:rsidP="008D07B3">
            <w:pPr>
              <w:pStyle w:val="Paragrafoelenc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F3EA6" w:rsidRPr="008D07B3" w:rsidRDefault="00633C9D" w:rsidP="008D07B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07B3">
              <w:rPr>
                <w:rFonts w:ascii="Arial" w:hAnsi="Arial" w:cs="Arial"/>
                <w:sz w:val="20"/>
                <w:szCs w:val="20"/>
                <w:lang w:val="it-IT"/>
              </w:rPr>
              <w:t xml:space="preserve">eventuali recenti </w:t>
            </w:r>
            <w:r w:rsidR="00DF3EA6" w:rsidRPr="008D07B3">
              <w:rPr>
                <w:rFonts w:ascii="Arial" w:hAnsi="Arial" w:cs="Arial"/>
                <w:sz w:val="20"/>
                <w:szCs w:val="20"/>
                <w:lang w:val="it-IT"/>
              </w:rPr>
              <w:t>provvedimenti che hanno innalzato dazi o introdotto quote</w:t>
            </w:r>
          </w:p>
          <w:p w:rsidR="008D07B3" w:rsidRPr="008D07B3" w:rsidRDefault="008D07B3" w:rsidP="008D07B3">
            <w:pPr>
              <w:pStyle w:val="Paragrafoelenc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P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F3EA6" w:rsidRPr="00DF6248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DF3EA6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DF3EA6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F3EA6" w:rsidRPr="00633C9D" w:rsidTr="00AE5754">
        <w:trPr>
          <w:jc w:val="center"/>
        </w:trPr>
        <w:tc>
          <w:tcPr>
            <w:tcW w:w="7279" w:type="dxa"/>
          </w:tcPr>
          <w:p w:rsidR="008D07B3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633C9D" w:rsidRDefault="00DF3EA6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F6248">
              <w:rPr>
                <w:rFonts w:ascii="Arial" w:hAnsi="Arial" w:cs="Arial"/>
                <w:sz w:val="20"/>
                <w:szCs w:val="20"/>
              </w:rPr>
              <w:t xml:space="preserve">Provvedimenti amministrativi che </w:t>
            </w:r>
            <w:r w:rsidR="00633C9D">
              <w:rPr>
                <w:rFonts w:ascii="Arial" w:hAnsi="Arial" w:cs="Arial"/>
                <w:sz w:val="20"/>
                <w:szCs w:val="20"/>
              </w:rPr>
              <w:t>comportan</w:t>
            </w:r>
            <w:r w:rsidRPr="00DF6248">
              <w:rPr>
                <w:rFonts w:ascii="Arial" w:hAnsi="Arial" w:cs="Arial"/>
                <w:sz w:val="20"/>
                <w:szCs w:val="20"/>
              </w:rPr>
              <w:t>o significativi ostac</w:t>
            </w:r>
            <w:r w:rsidR="00633C9D">
              <w:rPr>
                <w:rFonts w:ascii="Arial" w:hAnsi="Arial" w:cs="Arial"/>
                <w:sz w:val="20"/>
                <w:szCs w:val="20"/>
              </w:rPr>
              <w:t>oli non tariffari al commercio quali:</w:t>
            </w:r>
          </w:p>
          <w:p w:rsidR="00633C9D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richieste certificazioni</w:t>
            </w:r>
          </w:p>
          <w:p w:rsidR="008D07B3" w:rsidRPr="00633C9D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3EA6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licenze di importazione</w:t>
            </w:r>
          </w:p>
          <w:p w:rsidR="008D07B3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07B3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adempimenti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burocratico-amministrativi</w:t>
            </w:r>
            <w:proofErr w:type="spellEnd"/>
          </w:p>
          <w:p w:rsidR="008D07B3" w:rsidRDefault="008D07B3" w:rsidP="008D07B3">
            <w:pPr>
              <w:pStyle w:val="NormaleWeb"/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3EA6" w:rsidRPr="005D2A77" w:rsidRDefault="00633C9D" w:rsidP="008D07B3">
            <w:pPr>
              <w:pStyle w:val="NormaleWeb"/>
              <w:numPr>
                <w:ilvl w:val="0"/>
                <w:numId w:val="3"/>
              </w:numPr>
              <w:tabs>
                <w:tab w:val="left" w:pos="2084"/>
                <w:tab w:val="left" w:pos="6910"/>
                <w:tab w:val="left" w:pos="9610"/>
                <w:tab w:val="left" w:pos="1285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D07B3">
              <w:rPr>
                <w:rFonts w:ascii="Arial" w:hAnsi="Arial" w:cs="Arial"/>
                <w:sz w:val="20"/>
                <w:szCs w:val="20"/>
              </w:rPr>
              <w:t>altro</w:t>
            </w:r>
            <w:r w:rsidR="00DF3EA6" w:rsidRPr="005D2A7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98" w:type="dxa"/>
          </w:tcPr>
          <w:p w:rsidR="00DF3EA6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DF3EA6" w:rsidRDefault="00DF3EA6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D07B3" w:rsidRPr="00AE5754" w:rsidTr="00AE5754">
        <w:trPr>
          <w:jc w:val="center"/>
        </w:trPr>
        <w:tc>
          <w:tcPr>
            <w:tcW w:w="7279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Vischiosità, scarsa trasparenza e difformità  nei comportamenti da parte delle amministrazioni locali ostacolanti l’accesso al mercato</w:t>
            </w: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65A60" w:rsidRDefault="00A65A60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A65A60" w:rsidRPr="00AE5754" w:rsidTr="00AE5754">
        <w:trPr>
          <w:jc w:val="center"/>
        </w:trPr>
        <w:tc>
          <w:tcPr>
            <w:tcW w:w="7279" w:type="dxa"/>
          </w:tcPr>
          <w:p w:rsidR="00A65A60" w:rsidRPr="00633C9D" w:rsidRDefault="00A65A60" w:rsidP="00944E48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33C9D">
              <w:rPr>
                <w:rFonts w:ascii="Arial" w:hAnsi="Arial" w:cs="Arial"/>
                <w:b/>
                <w:bCs/>
                <w:lang w:val="it-IT"/>
              </w:rPr>
              <w:lastRenderedPageBreak/>
              <w:t>Tipo di ostacolo</w:t>
            </w:r>
            <w:r w:rsidRPr="00633C9D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498" w:type="dxa"/>
          </w:tcPr>
          <w:p w:rsidR="00A65A60" w:rsidRDefault="00A65A60" w:rsidP="00944E48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1891" w:type="dxa"/>
          </w:tcPr>
          <w:p w:rsidR="00A65A60" w:rsidRDefault="00A65A60" w:rsidP="00944E48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Prodotti colpiti</w:t>
            </w:r>
          </w:p>
          <w:p w:rsidR="00A65A60" w:rsidRPr="008D07B3" w:rsidRDefault="00A65A60" w:rsidP="00944E4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8D07B3" w:rsidRPr="00AE5754" w:rsidTr="00AE5754">
        <w:trPr>
          <w:jc w:val="center"/>
        </w:trPr>
        <w:tc>
          <w:tcPr>
            <w:tcW w:w="7279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Fiscalità interna (livello di tassazione federale e statale)</w:t>
            </w: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D07B3" w:rsidRPr="00633C9D" w:rsidTr="00AE5754">
        <w:trPr>
          <w:jc w:val="center"/>
        </w:trPr>
        <w:tc>
          <w:tcPr>
            <w:tcW w:w="7279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Regolamenti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standards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tecnici </w:t>
            </w: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D07B3" w:rsidRPr="00AE5754" w:rsidTr="00AE5754">
        <w:trPr>
          <w:jc w:val="center"/>
        </w:trPr>
        <w:tc>
          <w:tcPr>
            <w:tcW w:w="7279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Abuso di norme e misure sanitarie e fitosanitarie</w:t>
            </w: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8D07B3" w:rsidRDefault="008D07B3" w:rsidP="008D07B3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D07B3" w:rsidRPr="00AE5754" w:rsidTr="00AE5754">
        <w:trPr>
          <w:jc w:val="center"/>
        </w:trPr>
        <w:tc>
          <w:tcPr>
            <w:tcW w:w="7279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Scarsa protezione della Proprietà Intellettuale e delle Indicazioni Geografiche</w:t>
            </w: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8D07B3" w:rsidRDefault="008D07B3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AE5754" w:rsidRPr="00AE5754" w:rsidTr="00AE5754">
        <w:trPr>
          <w:jc w:val="center"/>
        </w:trPr>
        <w:tc>
          <w:tcPr>
            <w:tcW w:w="7279" w:type="dxa"/>
          </w:tcPr>
          <w:p w:rsidR="00AE5754" w:rsidRPr="00633C9D" w:rsidRDefault="00AE5754" w:rsidP="005E37EF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33C9D">
              <w:rPr>
                <w:rFonts w:ascii="Arial" w:hAnsi="Arial" w:cs="Arial"/>
                <w:b/>
                <w:bCs/>
                <w:lang w:val="it-IT"/>
              </w:rPr>
              <w:t>Tipo di ostacolo</w:t>
            </w:r>
            <w:r w:rsidRPr="00633C9D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5498" w:type="dxa"/>
          </w:tcPr>
          <w:p w:rsidR="00AE5754" w:rsidRDefault="00AE5754" w:rsidP="005E37EF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Breve descrizione</w:t>
            </w:r>
          </w:p>
        </w:tc>
        <w:tc>
          <w:tcPr>
            <w:tcW w:w="1891" w:type="dxa"/>
          </w:tcPr>
          <w:p w:rsidR="00AE5754" w:rsidRDefault="00AE5754" w:rsidP="005E37EF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Prodotti colpiti</w:t>
            </w:r>
          </w:p>
          <w:p w:rsidR="00AE5754" w:rsidRPr="008D07B3" w:rsidRDefault="00AE5754" w:rsidP="005E37E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D07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(indicare possibilmente il codice doganale e la descrizione del prodotto)</w:t>
            </w:r>
          </w:p>
        </w:tc>
      </w:tr>
      <w:tr w:rsidR="00AE5754" w:rsidRPr="00AE5754" w:rsidTr="00AE5754">
        <w:trPr>
          <w:jc w:val="center"/>
        </w:trPr>
        <w:tc>
          <w:tcPr>
            <w:tcW w:w="7279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Uso abusivo di sussidi o aiuti di stato tale da  ostacolare l’accesso al mercato</w:t>
            </w: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</w:tc>
        <w:tc>
          <w:tcPr>
            <w:tcW w:w="5498" w:type="dxa"/>
          </w:tcPr>
          <w:p w:rsidR="00AE5754" w:rsidRDefault="00AE5754" w:rsidP="008D07B3">
            <w:pPr>
              <w:pStyle w:val="Testonotaapidipagina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891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AE5754" w:rsidRPr="00AE5754" w:rsidTr="00AE5754">
        <w:trPr>
          <w:jc w:val="center"/>
        </w:trPr>
        <w:tc>
          <w:tcPr>
            <w:tcW w:w="7279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Discriminazione alla partecipazione a gare di appalto pubbliche</w:t>
            </w: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AE5754" w:rsidTr="00AE5754">
        <w:trPr>
          <w:jc w:val="center"/>
        </w:trPr>
        <w:tc>
          <w:tcPr>
            <w:tcW w:w="7279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Limitazioni agli investimenti esteri</w:t>
            </w: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98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AE5754" w:rsidTr="00AE5754">
        <w:trPr>
          <w:jc w:val="center"/>
        </w:trPr>
        <w:tc>
          <w:tcPr>
            <w:tcW w:w="7279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Altre misure</w:t>
            </w:r>
          </w:p>
          <w:p w:rsidR="00AE5754" w:rsidRDefault="00AE5754" w:rsidP="008D07B3">
            <w:pPr>
              <w:rPr>
                <w:rFonts w:ascii="Arial" w:hAnsi="Arial" w:cs="Arial"/>
                <w:sz w:val="20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</w:rPr>
            </w:pPr>
          </w:p>
          <w:p w:rsidR="00AE5754" w:rsidRDefault="00AE5754" w:rsidP="008D07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498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91" w:type="dxa"/>
          </w:tcPr>
          <w:p w:rsidR="00AE5754" w:rsidRDefault="00AE5754" w:rsidP="008D07B3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604E08" w:rsidRDefault="00604E08" w:rsidP="008D07B3">
      <w:pPr>
        <w:rPr>
          <w:lang w:val="it-IT"/>
        </w:rPr>
      </w:pPr>
    </w:p>
    <w:sectPr w:rsidR="00604E08" w:rsidSect="00A65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85" w:rsidRDefault="001A2985">
      <w:r>
        <w:separator/>
      </w:r>
    </w:p>
  </w:endnote>
  <w:endnote w:type="continuationSeparator" w:id="0">
    <w:p w:rsidR="001A2985" w:rsidRDefault="001A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5" w:rsidRDefault="008874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298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2985" w:rsidRDefault="001A298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5" w:rsidRPr="00993782" w:rsidRDefault="0088741A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993782">
      <w:rPr>
        <w:rStyle w:val="Numeropagina"/>
        <w:rFonts w:ascii="Arial" w:hAnsi="Arial" w:cs="Arial"/>
      </w:rPr>
      <w:fldChar w:fldCharType="begin"/>
    </w:r>
    <w:r w:rsidR="001A2985" w:rsidRPr="00993782">
      <w:rPr>
        <w:rStyle w:val="Numeropagina"/>
        <w:rFonts w:ascii="Arial" w:hAnsi="Arial" w:cs="Arial"/>
      </w:rPr>
      <w:instrText xml:space="preserve">PAGE  </w:instrText>
    </w:r>
    <w:r w:rsidRPr="00993782">
      <w:rPr>
        <w:rStyle w:val="Numeropagina"/>
        <w:rFonts w:ascii="Arial" w:hAnsi="Arial" w:cs="Arial"/>
      </w:rPr>
      <w:fldChar w:fldCharType="separate"/>
    </w:r>
    <w:r w:rsidR="00AE5754">
      <w:rPr>
        <w:rStyle w:val="Numeropagina"/>
        <w:rFonts w:ascii="Arial" w:hAnsi="Arial" w:cs="Arial"/>
        <w:noProof/>
      </w:rPr>
      <w:t>3</w:t>
    </w:r>
    <w:r w:rsidRPr="00993782">
      <w:rPr>
        <w:rStyle w:val="Numeropagina"/>
        <w:rFonts w:ascii="Arial" w:hAnsi="Arial" w:cs="Arial"/>
      </w:rPr>
      <w:fldChar w:fldCharType="end"/>
    </w:r>
  </w:p>
  <w:p w:rsidR="001A2985" w:rsidRDefault="001A298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2" w:rsidRDefault="009937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85" w:rsidRDefault="001A2985">
      <w:r>
        <w:separator/>
      </w:r>
    </w:p>
  </w:footnote>
  <w:footnote w:type="continuationSeparator" w:id="0">
    <w:p w:rsidR="001A2985" w:rsidRDefault="001A2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2" w:rsidRDefault="009937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2" w:rsidRDefault="009937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2" w:rsidRDefault="009937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F60"/>
    <w:multiLevelType w:val="hybridMultilevel"/>
    <w:tmpl w:val="70DA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271A"/>
    <w:multiLevelType w:val="hybridMultilevel"/>
    <w:tmpl w:val="8C9C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4D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A15DBF"/>
    <w:multiLevelType w:val="hybridMultilevel"/>
    <w:tmpl w:val="DA9E9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00FC"/>
    <w:multiLevelType w:val="hybridMultilevel"/>
    <w:tmpl w:val="0784B740"/>
    <w:lvl w:ilvl="0" w:tplc="B610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CA1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8C4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7CA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8A2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9A8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CDE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60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D0B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41"/>
    <w:rsid w:val="001A2985"/>
    <w:rsid w:val="003B4E41"/>
    <w:rsid w:val="005D2A77"/>
    <w:rsid w:val="00600D85"/>
    <w:rsid w:val="00604E08"/>
    <w:rsid w:val="00633C9D"/>
    <w:rsid w:val="006D1DC7"/>
    <w:rsid w:val="00823FC0"/>
    <w:rsid w:val="0088741A"/>
    <w:rsid w:val="008D07B3"/>
    <w:rsid w:val="00993782"/>
    <w:rsid w:val="009F4409"/>
    <w:rsid w:val="00A65A60"/>
    <w:rsid w:val="00AA6C02"/>
    <w:rsid w:val="00AE5754"/>
    <w:rsid w:val="00B40835"/>
    <w:rsid w:val="00B43D3B"/>
    <w:rsid w:val="00CD1B2B"/>
    <w:rsid w:val="00DF3EA6"/>
    <w:rsid w:val="00DF6248"/>
    <w:rsid w:val="00F6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FC0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23FC0"/>
    <w:pPr>
      <w:keepNext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23FC0"/>
    <w:pPr>
      <w:spacing w:before="100" w:beforeAutospacing="1" w:after="100" w:afterAutospacing="1"/>
    </w:pPr>
    <w:rPr>
      <w:lang w:val="it-IT"/>
    </w:rPr>
  </w:style>
  <w:style w:type="paragraph" w:styleId="Corpodeltesto">
    <w:name w:val="Body Text"/>
    <w:basedOn w:val="Normale"/>
    <w:semiHidden/>
    <w:rsid w:val="00823FC0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semiHidden/>
    <w:rsid w:val="00823FC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23FC0"/>
    <w:rPr>
      <w:vertAlign w:val="superscript"/>
    </w:rPr>
  </w:style>
  <w:style w:type="paragraph" w:styleId="Titolo">
    <w:name w:val="Title"/>
    <w:basedOn w:val="Normale"/>
    <w:qFormat/>
    <w:rsid w:val="00823FC0"/>
    <w:pPr>
      <w:jc w:val="center"/>
    </w:pPr>
    <w:rPr>
      <w:rFonts w:ascii="Arial" w:hAnsi="Arial" w:cs="Arial"/>
      <w:b/>
      <w:bCs/>
      <w:smallCaps/>
      <w:color w:val="000080"/>
      <w:sz w:val="32"/>
      <w:lang w:val="it-IT"/>
    </w:rPr>
  </w:style>
  <w:style w:type="paragraph" w:styleId="Pidipagina">
    <w:name w:val="footer"/>
    <w:basedOn w:val="Normale"/>
    <w:semiHidden/>
    <w:rsid w:val="00823F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3FC0"/>
  </w:style>
  <w:style w:type="paragraph" w:styleId="Paragrafoelenco">
    <w:name w:val="List Paragraph"/>
    <w:basedOn w:val="Normale"/>
    <w:uiPriority w:val="34"/>
    <w:qFormat/>
    <w:rsid w:val="00633C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93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378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D67A-3823-4B93-8B49-69220198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 di ostacolo</vt:lpstr>
    </vt:vector>
  </TitlesOfParts>
  <Company>confindustria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di ostacolo</dc:title>
  <dc:creator>LTravaglini</dc:creator>
  <cp:lastModifiedBy>LTravaglini</cp:lastModifiedBy>
  <cp:revision>2</cp:revision>
  <cp:lastPrinted>2011-11-21T13:48:00Z</cp:lastPrinted>
  <dcterms:created xsi:type="dcterms:W3CDTF">2016-09-14T10:31:00Z</dcterms:created>
  <dcterms:modified xsi:type="dcterms:W3CDTF">2016-09-14T10:31:00Z</dcterms:modified>
</cp:coreProperties>
</file>